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C90FB" w14:textId="661ADAC0" w:rsidR="00BA319C" w:rsidRDefault="00F71FCE">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四荣乡</w:t>
      </w:r>
      <w:r w:rsidR="00000000">
        <w:rPr>
          <w:rFonts w:ascii="方正小标宋简体" w:eastAsia="方正小标宋简体" w:hAnsi="方正小标宋简体" w:cs="方正小标宋简体" w:hint="eastAsia"/>
          <w:sz w:val="44"/>
          <w:szCs w:val="44"/>
        </w:rPr>
        <w:t>政务服务中心</w:t>
      </w:r>
    </w:p>
    <w:p w14:paraId="22C2A741" w14:textId="77777777" w:rsidR="00BA319C" w:rsidRDefault="0000000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（医疗救助对象手工（零星）报销一次性告知单）</w:t>
      </w:r>
    </w:p>
    <w:p w14:paraId="209739B0" w14:textId="77777777" w:rsidR="00BA319C" w:rsidRDefault="00BA319C">
      <w:pPr>
        <w:spacing w:line="500" w:lineRule="exact"/>
        <w:jc w:val="left"/>
        <w:rPr>
          <w:rFonts w:ascii="仿宋_GB2312" w:eastAsia="仿宋_GB2312" w:hAnsi="仿宋_GB2312" w:cs="仿宋_GB2312"/>
          <w:b/>
          <w:bCs/>
          <w:sz w:val="32"/>
          <w:szCs w:val="32"/>
        </w:rPr>
      </w:pPr>
    </w:p>
    <w:p w14:paraId="648CDCF1" w14:textId="77777777" w:rsidR="00BA319C" w:rsidRDefault="00000000">
      <w:pPr>
        <w:spacing w:line="500" w:lineRule="exact"/>
        <w:jc w:val="left"/>
        <w:rPr>
          <w:rFonts w:ascii="黑体" w:eastAsia="黑体" w:hAnsi="黑体" w:cs="黑体"/>
          <w:sz w:val="44"/>
          <w:szCs w:val="44"/>
          <w:shd w:val="clear" w:color="auto" w:fill="FFFFFF"/>
        </w:rPr>
      </w:pPr>
      <w:r>
        <w:rPr>
          <w:rFonts w:ascii="仿宋_GB2312" w:eastAsia="仿宋_GB2312" w:hAnsi="仿宋_GB2312" w:cs="仿宋_GB2312" w:hint="eastAsia"/>
          <w:b/>
          <w:bCs/>
          <w:sz w:val="32"/>
          <w:szCs w:val="32"/>
        </w:rPr>
        <w:t>事项名称：</w:t>
      </w:r>
      <w:r>
        <w:rPr>
          <w:rFonts w:ascii="仿宋_GB2312" w:eastAsia="仿宋_GB2312" w:hAnsi="仿宋_GB2312" w:cs="仿宋_GB2312" w:hint="eastAsia"/>
          <w:sz w:val="32"/>
          <w:szCs w:val="32"/>
        </w:rPr>
        <w:t>医疗救助对象手工（零星）报销</w:t>
      </w:r>
    </w:p>
    <w:p w14:paraId="0B04F8BF" w14:textId="77777777" w:rsidR="00BA319C"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事项类型：</w:t>
      </w:r>
      <w:r>
        <w:rPr>
          <w:rFonts w:ascii="仿宋_GB2312" w:eastAsia="仿宋_GB2312" w:hAnsi="仿宋_GB2312" w:cs="仿宋_GB2312" w:hint="eastAsia"/>
          <w:sz w:val="32"/>
          <w:szCs w:val="32"/>
        </w:rPr>
        <w:t>公共服务</w:t>
      </w:r>
    </w:p>
    <w:p w14:paraId="58C78024" w14:textId="77777777" w:rsidR="00BA319C" w:rsidRDefault="00000000">
      <w:pPr>
        <w:spacing w:line="500" w:lineRule="exact"/>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设立依据：</w:t>
      </w:r>
      <w:r>
        <w:rPr>
          <w:rFonts w:ascii="Times New Roman" w:eastAsia="仿宋_GB2312" w:hAnsi="Times New Roman" w:cs="Times New Roman"/>
          <w:sz w:val="32"/>
          <w:szCs w:val="32"/>
        </w:rPr>
        <w:t>《中共中央国务院关于深化医疗保障制度改革的意见》《自治区党委自治区人民政府印发</w:t>
      </w:r>
      <w:r>
        <w:rPr>
          <w:rFonts w:ascii="Times New Roman" w:eastAsia="仿宋_GB2312" w:hAnsi="Times New Roman" w:cs="Times New Roman"/>
          <w:sz w:val="32"/>
          <w:szCs w:val="32"/>
        </w:rPr>
        <w:t>&lt;</w:t>
      </w:r>
      <w:r>
        <w:rPr>
          <w:rFonts w:ascii="Times New Roman" w:eastAsia="仿宋_GB2312" w:hAnsi="Times New Roman" w:cs="Times New Roman"/>
          <w:sz w:val="32"/>
          <w:szCs w:val="32"/>
        </w:rPr>
        <w:t>关于深化医疗保障制度改革的实施意见</w:t>
      </w:r>
      <w:r>
        <w:rPr>
          <w:rFonts w:ascii="Times New Roman" w:eastAsia="仿宋_GB2312" w:hAnsi="Times New Roman" w:cs="Times New Roman"/>
          <w:sz w:val="32"/>
          <w:szCs w:val="32"/>
        </w:rPr>
        <w:t>&gt;</w:t>
      </w:r>
      <w:r>
        <w:rPr>
          <w:rFonts w:ascii="Times New Roman" w:eastAsia="仿宋_GB2312" w:hAnsi="Times New Roman" w:cs="Times New Roman"/>
          <w:sz w:val="32"/>
          <w:szCs w:val="32"/>
        </w:rPr>
        <w:t>的通知》</w:t>
      </w:r>
      <w:proofErr w:type="gramStart"/>
      <w:r>
        <w:rPr>
          <w:rFonts w:ascii="Times New Roman" w:eastAsia="仿宋_GB2312" w:hAnsi="Times New Roman" w:cs="Times New Roman"/>
          <w:sz w:val="32"/>
          <w:szCs w:val="32"/>
        </w:rPr>
        <w:t>《</w:t>
      </w:r>
      <w:proofErr w:type="gramEnd"/>
      <w:r>
        <w:rPr>
          <w:rFonts w:ascii="Times New Roman" w:eastAsia="仿宋_GB2312" w:hAnsi="Times New Roman" w:cs="Times New Roman"/>
          <w:sz w:val="32"/>
          <w:szCs w:val="32"/>
        </w:rPr>
        <w:t>自治区</w:t>
      </w:r>
      <w:proofErr w:type="gramStart"/>
      <w:r>
        <w:rPr>
          <w:rFonts w:ascii="Times New Roman" w:eastAsia="仿宋_GB2312" w:hAnsi="Times New Roman" w:cs="Times New Roman"/>
          <w:sz w:val="32"/>
          <w:szCs w:val="32"/>
        </w:rPr>
        <w:t>医</w:t>
      </w:r>
      <w:proofErr w:type="gramEnd"/>
      <w:r>
        <w:rPr>
          <w:rFonts w:ascii="Times New Roman" w:eastAsia="仿宋_GB2312" w:hAnsi="Times New Roman" w:cs="Times New Roman"/>
          <w:sz w:val="32"/>
          <w:szCs w:val="32"/>
        </w:rPr>
        <w:t>保局关于印发</w:t>
      </w:r>
      <w:proofErr w:type="gramStart"/>
      <w:r>
        <w:rPr>
          <w:rFonts w:ascii="Times New Roman" w:eastAsia="仿宋_GB2312" w:hAnsi="Times New Roman" w:cs="Times New Roman"/>
          <w:sz w:val="32"/>
          <w:szCs w:val="32"/>
        </w:rPr>
        <w:t>《</w:t>
      </w:r>
      <w:proofErr w:type="gramEnd"/>
      <w:r>
        <w:rPr>
          <w:rFonts w:ascii="Times New Roman" w:eastAsia="仿宋_GB2312" w:hAnsi="Times New Roman" w:cs="Times New Roman"/>
          <w:sz w:val="32"/>
          <w:szCs w:val="32"/>
        </w:rPr>
        <w:t>广西医疗保障经办服务下沉至乡镇（街道）、村（社区）实施方案</w:t>
      </w:r>
      <w:proofErr w:type="gramStart"/>
      <w:r>
        <w:rPr>
          <w:rFonts w:ascii="Times New Roman" w:eastAsia="仿宋_GB2312" w:hAnsi="Times New Roman" w:cs="Times New Roman"/>
          <w:sz w:val="32"/>
          <w:szCs w:val="32"/>
        </w:rPr>
        <w:t>》</w:t>
      </w:r>
      <w:proofErr w:type="gramEnd"/>
      <w:r>
        <w:rPr>
          <w:rFonts w:ascii="Times New Roman" w:eastAsia="仿宋_GB2312" w:hAnsi="Times New Roman" w:cs="Times New Roman"/>
          <w:sz w:val="32"/>
          <w:szCs w:val="32"/>
        </w:rPr>
        <w:t>的通知</w:t>
      </w:r>
      <w:proofErr w:type="gramStart"/>
      <w:r>
        <w:rPr>
          <w:rFonts w:ascii="Times New Roman" w:eastAsia="仿宋_GB2312" w:hAnsi="Times New Roman" w:cs="Times New Roman"/>
          <w:sz w:val="32"/>
          <w:szCs w:val="32"/>
        </w:rPr>
        <w:t>》</w:t>
      </w:r>
      <w:proofErr w:type="gramEnd"/>
      <w:r>
        <w:rPr>
          <w:rFonts w:ascii="Times New Roman" w:eastAsia="仿宋_GB2312" w:hAnsi="Times New Roman" w:cs="Times New Roman"/>
          <w:sz w:val="32"/>
          <w:szCs w:val="32"/>
        </w:rPr>
        <w:t>《广西壮族自治区医疗保障事业管理中心关于印发广西医疗保障经办政务服务事项清单及服务指南的通知》（桂</w:t>
      </w:r>
      <w:proofErr w:type="gramStart"/>
      <w:r>
        <w:rPr>
          <w:rFonts w:ascii="Times New Roman" w:eastAsia="仿宋_GB2312" w:hAnsi="Times New Roman" w:cs="Times New Roman"/>
          <w:sz w:val="32"/>
          <w:szCs w:val="32"/>
        </w:rPr>
        <w:t>医</w:t>
      </w:r>
      <w:proofErr w:type="gramEnd"/>
      <w:r>
        <w:rPr>
          <w:rFonts w:ascii="Times New Roman" w:eastAsia="仿宋_GB2312" w:hAnsi="Times New Roman" w:cs="Times New Roman"/>
          <w:sz w:val="32"/>
          <w:szCs w:val="32"/>
        </w:rPr>
        <w:t>保中心发〔</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号），《广西壮族自治区医疗保障局关于印发广西医疗保障经办服务能力提升</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十百千万工程</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三年行动方案</w:t>
      </w:r>
      <w:r>
        <w:rPr>
          <w:rFonts w:ascii="Times New Roman" w:eastAsia="仿宋_GB2312" w:hAnsi="Times New Roman" w:cs="Times New Roman"/>
          <w:sz w:val="32"/>
          <w:szCs w:val="32"/>
        </w:rPr>
        <w:t>(2023-2025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的通知》（桂</w:t>
      </w:r>
      <w:proofErr w:type="gramStart"/>
      <w:r>
        <w:rPr>
          <w:rFonts w:ascii="Times New Roman" w:eastAsia="仿宋_GB2312" w:hAnsi="Times New Roman" w:cs="Times New Roman"/>
          <w:sz w:val="32"/>
          <w:szCs w:val="32"/>
        </w:rPr>
        <w:t>医</w:t>
      </w:r>
      <w:proofErr w:type="gramEnd"/>
      <w:r>
        <w:rPr>
          <w:rFonts w:ascii="Times New Roman" w:eastAsia="仿宋_GB2312" w:hAnsi="Times New Roman" w:cs="Times New Roman"/>
          <w:sz w:val="32"/>
          <w:szCs w:val="32"/>
        </w:rPr>
        <w:t>保发〔</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23</w:t>
      </w:r>
      <w:r>
        <w:rPr>
          <w:rFonts w:ascii="Times New Roman" w:eastAsia="仿宋_GB2312" w:hAnsi="Times New Roman" w:cs="Times New Roman"/>
          <w:sz w:val="32"/>
          <w:szCs w:val="32"/>
        </w:rPr>
        <w:t>〕</w:t>
      </w:r>
      <w:r>
        <w:rPr>
          <w:rFonts w:ascii="Times New Roman" w:eastAsia="仿宋_GB2312" w:hAnsi="Times New Roman" w:cs="Times New Roman"/>
          <w:sz w:val="32"/>
          <w:szCs w:val="32"/>
        </w:rPr>
        <w:t>43</w:t>
      </w:r>
      <w:r>
        <w:rPr>
          <w:rFonts w:ascii="Times New Roman" w:eastAsia="仿宋_GB2312" w:hAnsi="Times New Roman" w:cs="Times New Roman"/>
          <w:sz w:val="32"/>
          <w:szCs w:val="32"/>
        </w:rPr>
        <w:t>号）</w:t>
      </w:r>
      <w:r>
        <w:rPr>
          <w:rFonts w:ascii="Times New Roman" w:eastAsia="仿宋_GB2312" w:hAnsi="Times New Roman" w:cs="Times New Roman" w:hint="eastAsia"/>
          <w:sz w:val="32"/>
          <w:szCs w:val="32"/>
        </w:rPr>
        <w:t>。</w:t>
      </w:r>
    </w:p>
    <w:p w14:paraId="788BCD3A" w14:textId="77777777" w:rsidR="00BA319C" w:rsidRDefault="00000000">
      <w:pPr>
        <w:spacing w:line="500" w:lineRule="exact"/>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申报所需材料：</w:t>
      </w:r>
    </w:p>
    <w:p w14:paraId="264D1658" w14:textId="77777777" w:rsidR="00BA319C" w:rsidRDefault="00000000">
      <w:pPr>
        <w:spacing w:line="5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proofErr w:type="gramStart"/>
      <w:r>
        <w:rPr>
          <w:rFonts w:ascii="Times New Roman" w:eastAsia="仿宋_GB2312" w:hAnsi="Times New Roman" w:cs="Times New Roman" w:hint="eastAsia"/>
          <w:sz w:val="32"/>
          <w:szCs w:val="32"/>
        </w:rPr>
        <w:t>医保电子</w:t>
      </w:r>
      <w:proofErr w:type="gramEnd"/>
      <w:r>
        <w:rPr>
          <w:rFonts w:ascii="Times New Roman" w:eastAsia="仿宋_GB2312" w:hAnsi="Times New Roman" w:cs="Times New Roman" w:hint="eastAsia"/>
          <w:sz w:val="32"/>
          <w:szCs w:val="32"/>
        </w:rPr>
        <w:t>凭证或有效身份证件或社保卡（委托他人办理的，还需提供代办人身份证和授权委托书</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原件或复印件</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份；</w:t>
      </w:r>
    </w:p>
    <w:p w14:paraId="765EF393" w14:textId="77777777" w:rsidR="00BA319C" w:rsidRDefault="00000000">
      <w:pPr>
        <w:spacing w:line="5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《广西医疗救助零星结算申请表》原件</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份；</w:t>
      </w:r>
    </w:p>
    <w:p w14:paraId="33B344CA" w14:textId="77777777" w:rsidR="00BA319C" w:rsidRDefault="00000000">
      <w:pPr>
        <w:spacing w:line="5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经基本</w:t>
      </w:r>
      <w:proofErr w:type="gramStart"/>
      <w:r>
        <w:rPr>
          <w:rFonts w:ascii="Times New Roman" w:eastAsia="仿宋_GB2312" w:hAnsi="Times New Roman" w:cs="Times New Roman" w:hint="eastAsia"/>
          <w:sz w:val="32"/>
          <w:szCs w:val="32"/>
        </w:rPr>
        <w:t>医</w:t>
      </w:r>
      <w:proofErr w:type="gramEnd"/>
      <w:r>
        <w:rPr>
          <w:rFonts w:ascii="Times New Roman" w:eastAsia="仿宋_GB2312" w:hAnsi="Times New Roman" w:cs="Times New Roman" w:hint="eastAsia"/>
          <w:sz w:val="32"/>
          <w:szCs w:val="32"/>
        </w:rPr>
        <w:t>保、大病保险报销后的结算单原件</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份；</w:t>
      </w:r>
    </w:p>
    <w:p w14:paraId="7F62D2EB" w14:textId="77777777" w:rsidR="00BA319C" w:rsidRDefault="00000000">
      <w:pPr>
        <w:spacing w:line="5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医疗费用发票原件</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份；</w:t>
      </w:r>
    </w:p>
    <w:p w14:paraId="0D4283E6" w14:textId="77777777" w:rsidR="00BA319C" w:rsidRDefault="00000000">
      <w:pPr>
        <w:spacing w:line="5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与医疗费用发票对应的费用结算清单原件</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份；</w:t>
      </w:r>
    </w:p>
    <w:p w14:paraId="4BCAD237" w14:textId="77777777" w:rsidR="00BA319C" w:rsidRDefault="00000000">
      <w:pPr>
        <w:spacing w:line="5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门诊特殊慢性病和门诊单列统筹特殊药品费用提供处方或有药品用法用量记录的门诊病历；急诊抢救费用提供急诊抢救病历资料原件或复印件</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份；</w:t>
      </w:r>
    </w:p>
    <w:p w14:paraId="3EEF62A5" w14:textId="77777777" w:rsidR="00BA319C" w:rsidRDefault="00000000">
      <w:pPr>
        <w:spacing w:line="5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住院费用提供有诊疗经过描述的出院记录；急诊留</w:t>
      </w:r>
      <w:proofErr w:type="gramStart"/>
      <w:r>
        <w:rPr>
          <w:rFonts w:ascii="Times New Roman" w:eastAsia="仿宋_GB2312" w:hAnsi="Times New Roman" w:cs="Times New Roman" w:hint="eastAsia"/>
          <w:sz w:val="32"/>
          <w:szCs w:val="32"/>
        </w:rPr>
        <w:t>观费用</w:t>
      </w:r>
      <w:proofErr w:type="gramEnd"/>
      <w:r>
        <w:rPr>
          <w:rFonts w:ascii="Times New Roman" w:eastAsia="仿宋_GB2312" w:hAnsi="Times New Roman" w:cs="Times New Roman" w:hint="eastAsia"/>
          <w:sz w:val="32"/>
          <w:szCs w:val="32"/>
        </w:rPr>
        <w:t>提供急诊留观病历资料；住院前急诊抢救费用提供急诊抢救病历资料和出院记录原件或复印件</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份</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参保人本人银行账户复印件</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份。</w:t>
      </w:r>
    </w:p>
    <w:p w14:paraId="00A8258B" w14:textId="77777777" w:rsidR="00BA319C"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办理方式：</w:t>
      </w:r>
      <w:r>
        <w:rPr>
          <w:rFonts w:ascii="仿宋_GB2312" w:eastAsia="仿宋_GB2312" w:hAnsi="仿宋_GB2312" w:cs="仿宋_GB2312" w:hint="eastAsia"/>
          <w:sz w:val="32"/>
          <w:szCs w:val="32"/>
        </w:rPr>
        <w:t>窗口办理</w:t>
      </w:r>
    </w:p>
    <w:p w14:paraId="4DB4F18E" w14:textId="33E856EA" w:rsidR="00BA319C"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咨询电话：</w:t>
      </w:r>
      <w:r>
        <w:rPr>
          <w:rFonts w:ascii="Times New Roman" w:eastAsia="仿宋_GB2312" w:hAnsi="Times New Roman" w:cs="Times New Roman" w:hint="eastAsia"/>
          <w:sz w:val="32"/>
          <w:szCs w:val="32"/>
        </w:rPr>
        <w:t>0772-5</w:t>
      </w:r>
      <w:r w:rsidR="00F71FCE">
        <w:rPr>
          <w:rFonts w:ascii="Times New Roman" w:eastAsia="仿宋_GB2312" w:hAnsi="Times New Roman" w:cs="Times New Roman"/>
          <w:sz w:val="32"/>
          <w:szCs w:val="32"/>
        </w:rPr>
        <w:t>828092</w:t>
      </w:r>
    </w:p>
    <w:p w14:paraId="31A3A6EF" w14:textId="77777777" w:rsidR="00BA319C"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办结时限：</w:t>
      </w:r>
      <w:r>
        <w:rPr>
          <w:rFonts w:ascii="仿宋_GB2312" w:eastAsia="仿宋_GB2312" w:hAnsi="仿宋_GB2312" w:cs="仿宋_GB2312" w:hint="eastAsia"/>
          <w:sz w:val="32"/>
          <w:szCs w:val="32"/>
        </w:rPr>
        <w:t>法定办结时限：</w:t>
      </w:r>
      <w:r>
        <w:rPr>
          <w:rFonts w:ascii="Times New Roman" w:eastAsia="仿宋_GB2312" w:hAnsi="Times New Roman" w:cs="Times New Roman" w:hint="eastAsia"/>
          <w:sz w:val="32"/>
          <w:szCs w:val="32"/>
        </w:rPr>
        <w:t>30</w:t>
      </w:r>
      <w:r>
        <w:rPr>
          <w:rFonts w:ascii="仿宋_GB2312" w:eastAsia="仿宋_GB2312" w:hAnsi="仿宋_GB2312" w:cs="仿宋_GB2312" w:hint="eastAsia"/>
          <w:sz w:val="32"/>
          <w:szCs w:val="32"/>
        </w:rPr>
        <w:t>个工作日；承诺办结时限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15</w:t>
      </w:r>
      <w:r>
        <w:rPr>
          <w:rFonts w:ascii="仿宋_GB2312" w:eastAsia="仿宋_GB2312" w:hAnsi="仿宋_GB2312" w:cs="仿宋_GB2312" w:hint="eastAsia"/>
          <w:sz w:val="32"/>
          <w:szCs w:val="32"/>
        </w:rPr>
        <w:t>个工作日</w:t>
      </w:r>
    </w:p>
    <w:p w14:paraId="6E47F5AA" w14:textId="77777777" w:rsidR="00BA319C"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收费标准：</w:t>
      </w:r>
      <w:r>
        <w:rPr>
          <w:rFonts w:ascii="仿宋_GB2312" w:eastAsia="仿宋_GB2312" w:hAnsi="仿宋_GB2312" w:cs="仿宋_GB2312" w:hint="eastAsia"/>
          <w:sz w:val="32"/>
          <w:szCs w:val="32"/>
        </w:rPr>
        <w:t>免费</w:t>
      </w:r>
    </w:p>
    <w:p w14:paraId="59A8689A" w14:textId="77777777" w:rsidR="00BA319C"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办理时间：</w:t>
      </w:r>
      <w:r>
        <w:rPr>
          <w:rFonts w:ascii="仿宋_GB2312" w:eastAsia="仿宋_GB2312" w:hAnsi="仿宋_GB2312" w:cs="仿宋_GB2312" w:hint="eastAsia"/>
          <w:sz w:val="32"/>
          <w:szCs w:val="32"/>
        </w:rPr>
        <w:t>工作日上午</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00</w:t>
      </w:r>
      <w:r>
        <w:rPr>
          <w:rFonts w:ascii="Times New Roman" w:eastAsia="仿宋_GB2312" w:hAnsi="Times New Roman" w:cs="Times New Roman" w:hint="eastAsia"/>
          <w:sz w:val="32"/>
          <w:szCs w:val="32"/>
        </w:rPr>
        <w:t>：下午</w:t>
      </w:r>
      <w:r>
        <w:rPr>
          <w:rFonts w:ascii="Times New Roman" w:eastAsia="仿宋_GB2312" w:hAnsi="Times New Roman" w:cs="Times New Roman" w:hint="eastAsia"/>
          <w:sz w:val="32"/>
          <w:szCs w:val="32"/>
        </w:rPr>
        <w:t>15:00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17:30</w:t>
      </w:r>
    </w:p>
    <w:p w14:paraId="735B3069" w14:textId="77777777" w:rsidR="00F71FCE" w:rsidRDefault="00F71FCE" w:rsidP="00F71FCE">
      <w:pPr>
        <w:spacing w:line="5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办理地址：</w:t>
      </w:r>
      <w:r>
        <w:rPr>
          <w:rFonts w:ascii="Times New Roman" w:eastAsia="仿宋_GB2312" w:hAnsi="Times New Roman" w:cs="Times New Roman" w:hint="eastAsia"/>
          <w:sz w:val="32"/>
          <w:szCs w:val="32"/>
        </w:rPr>
        <w:t>四荣乡人民政府四荣乡政务服务中心综合窗口</w:t>
      </w:r>
    </w:p>
    <w:p w14:paraId="0C5D3172" w14:textId="77777777" w:rsidR="00F71FCE" w:rsidRDefault="00F71FCE" w:rsidP="00F71FCE">
      <w:pPr>
        <w:spacing w:line="5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投诉电话：</w:t>
      </w:r>
      <w:r>
        <w:rPr>
          <w:rFonts w:ascii="仿宋_GB2312" w:eastAsia="仿宋_GB2312" w:hAnsi="仿宋_GB2312" w:cs="仿宋_GB2312" w:hint="eastAsia"/>
          <w:sz w:val="32"/>
          <w:szCs w:val="32"/>
        </w:rPr>
        <w:t>0772-</w:t>
      </w:r>
      <w:r>
        <w:rPr>
          <w:rFonts w:ascii="仿宋_GB2312" w:eastAsia="仿宋_GB2312" w:hAnsi="仿宋_GB2312" w:cs="仿宋_GB2312"/>
          <w:sz w:val="32"/>
          <w:szCs w:val="32"/>
        </w:rPr>
        <w:t>5828031</w:t>
      </w:r>
    </w:p>
    <w:p w14:paraId="4BCDE482" w14:textId="77777777" w:rsidR="00BA319C" w:rsidRDefault="00BA319C">
      <w:pPr>
        <w:spacing w:line="560" w:lineRule="exact"/>
        <w:ind w:firstLineChars="200" w:firstLine="640"/>
        <w:rPr>
          <w:rFonts w:ascii="Times New Roman" w:eastAsia="仿宋_GB2312" w:hAnsi="Times New Roman" w:cs="Times New Roman"/>
          <w:sz w:val="32"/>
          <w:szCs w:val="32"/>
        </w:rPr>
      </w:pPr>
    </w:p>
    <w:sectPr w:rsidR="00BA319C">
      <w:pgSz w:w="11906" w:h="16838"/>
      <w:pgMar w:top="1440" w:right="1417" w:bottom="1440"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4E551" w14:textId="77777777" w:rsidR="00905F29" w:rsidRDefault="00905F29" w:rsidP="00F71FCE">
      <w:r>
        <w:separator/>
      </w:r>
    </w:p>
  </w:endnote>
  <w:endnote w:type="continuationSeparator" w:id="0">
    <w:p w14:paraId="4971B239" w14:textId="77777777" w:rsidR="00905F29" w:rsidRDefault="00905F29" w:rsidP="00F71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3CD79" w14:textId="77777777" w:rsidR="00905F29" w:rsidRDefault="00905F29" w:rsidP="00F71FCE">
      <w:r>
        <w:separator/>
      </w:r>
    </w:p>
  </w:footnote>
  <w:footnote w:type="continuationSeparator" w:id="0">
    <w:p w14:paraId="7A30B24F" w14:textId="77777777" w:rsidR="00905F29" w:rsidRDefault="00905F29" w:rsidP="00F71F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319C"/>
    <w:rsid w:val="00905F29"/>
    <w:rsid w:val="00BA319C"/>
    <w:rsid w:val="00F71FCE"/>
    <w:rsid w:val="03B003EE"/>
    <w:rsid w:val="09CB0460"/>
    <w:rsid w:val="1400600F"/>
    <w:rsid w:val="176B19C1"/>
    <w:rsid w:val="1DFC1B98"/>
    <w:rsid w:val="27106E01"/>
    <w:rsid w:val="2B5D3342"/>
    <w:rsid w:val="310773F9"/>
    <w:rsid w:val="31691EFE"/>
    <w:rsid w:val="317C3A84"/>
    <w:rsid w:val="34FD0687"/>
    <w:rsid w:val="41FA5DEE"/>
    <w:rsid w:val="425E0930"/>
    <w:rsid w:val="427C6FD4"/>
    <w:rsid w:val="44711FF5"/>
    <w:rsid w:val="46A75967"/>
    <w:rsid w:val="4F5222D7"/>
    <w:rsid w:val="53BE2EC1"/>
    <w:rsid w:val="6E293CFC"/>
    <w:rsid w:val="704E259F"/>
    <w:rsid w:val="7B4A736E"/>
    <w:rsid w:val="7B7E6AE2"/>
    <w:rsid w:val="7BB81A08"/>
    <w:rsid w:val="7E833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74BF22"/>
  <w15:docId w15:val="{AEF28000-7792-44D9-9B11-D77459538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71FCE"/>
    <w:pPr>
      <w:tabs>
        <w:tab w:val="center" w:pos="4153"/>
        <w:tab w:val="right" w:pos="8306"/>
      </w:tabs>
      <w:snapToGrid w:val="0"/>
      <w:jc w:val="center"/>
    </w:pPr>
    <w:rPr>
      <w:sz w:val="18"/>
      <w:szCs w:val="18"/>
    </w:rPr>
  </w:style>
  <w:style w:type="character" w:customStyle="1" w:styleId="a4">
    <w:name w:val="页眉 字符"/>
    <w:basedOn w:val="a0"/>
    <w:link w:val="a3"/>
    <w:rsid w:val="00F71FCE"/>
    <w:rPr>
      <w:kern w:val="2"/>
      <w:sz w:val="18"/>
      <w:szCs w:val="18"/>
    </w:rPr>
  </w:style>
  <w:style w:type="paragraph" w:styleId="a5">
    <w:name w:val="footer"/>
    <w:basedOn w:val="a"/>
    <w:link w:val="a6"/>
    <w:rsid w:val="00F71FCE"/>
    <w:pPr>
      <w:tabs>
        <w:tab w:val="center" w:pos="4153"/>
        <w:tab w:val="right" w:pos="8306"/>
      </w:tabs>
      <w:snapToGrid w:val="0"/>
      <w:jc w:val="left"/>
    </w:pPr>
    <w:rPr>
      <w:sz w:val="18"/>
      <w:szCs w:val="18"/>
    </w:rPr>
  </w:style>
  <w:style w:type="character" w:customStyle="1" w:styleId="a6">
    <w:name w:val="页脚 字符"/>
    <w:basedOn w:val="a0"/>
    <w:link w:val="a5"/>
    <w:rsid w:val="00F71FC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四荣乡政务服务中心</cp:lastModifiedBy>
  <cp:revision>2</cp:revision>
  <dcterms:created xsi:type="dcterms:W3CDTF">2023-11-20T02:19:00Z</dcterms:created>
  <dcterms:modified xsi:type="dcterms:W3CDTF">2023-12-25T07:29:00Z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A8BB6969FFE54B54A54856BC5C0E6460</vt:lpwstr>
  </property>
</Properties>
</file>