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DBE77" w14:textId="1897B550" w:rsidR="00225413" w:rsidRDefault="00156FFD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四荣乡</w:t>
      </w:r>
      <w:r w:rsidR="00000000"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政务服务中心</w:t>
      </w:r>
    </w:p>
    <w:p w14:paraId="1EE0B78B" w14:textId="77777777" w:rsidR="00225413" w:rsidRDefault="00000000">
      <w:pPr>
        <w:ind w:firstLineChars="700" w:firstLine="22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(农业普查</w:t>
      </w:r>
      <w:r>
        <w:rPr>
          <w:rFonts w:ascii="黑体" w:eastAsia="黑体" w:hAnsi="黑体" w:cs="黑体" w:hint="eastAsia"/>
          <w:bCs/>
          <w:spacing w:val="-20"/>
          <w:sz w:val="32"/>
          <w:szCs w:val="32"/>
        </w:rPr>
        <w:t>一次性告知单)</w:t>
      </w:r>
    </w:p>
    <w:p w14:paraId="2DEE20F2" w14:textId="77777777" w:rsidR="00225413" w:rsidRDefault="00225413">
      <w:pPr>
        <w:ind w:firstLineChars="300" w:firstLine="1320"/>
        <w:rPr>
          <w:rFonts w:ascii="黑体" w:eastAsia="黑体" w:hAnsi="黑体" w:cs="黑体"/>
          <w:sz w:val="44"/>
          <w:szCs w:val="44"/>
        </w:rPr>
      </w:pPr>
    </w:p>
    <w:p w14:paraId="2372A867" w14:textId="77777777" w:rsidR="00225413" w:rsidRDefault="00000000">
      <w:pPr>
        <w:pStyle w:val="3"/>
        <w:widowControl/>
        <w:spacing w:before="0" w:beforeAutospacing="0" w:after="0" w:afterAutospacing="0" w:line="500" w:lineRule="exact"/>
        <w:rPr>
          <w:rStyle w:val="a3"/>
          <w:rFonts w:ascii="黑体" w:eastAsia="黑体" w:hAnsi="黑体" w:cs="黑体" w:hint="default"/>
          <w:bCs/>
          <w:sz w:val="44"/>
          <w:szCs w:val="44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事项名称：</w:t>
      </w:r>
      <w:r>
        <w:rPr>
          <w:rFonts w:ascii="仿宋_GB2312" w:eastAsia="仿宋_GB2312" w:hAnsi="仿宋_GB2312" w:cs="仿宋_GB2312"/>
          <w:b w:val="0"/>
          <w:kern w:val="2"/>
          <w:sz w:val="32"/>
          <w:szCs w:val="32"/>
        </w:rPr>
        <w:t>农业普查</w:t>
      </w:r>
    </w:p>
    <w:p w14:paraId="00B32BA6" w14:textId="77777777" w:rsidR="00225413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事项类型：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其他行政权力</w:t>
      </w:r>
    </w:p>
    <w:p w14:paraId="749E2391" w14:textId="77777777" w:rsidR="00225413" w:rsidRDefault="00000000">
      <w:pPr>
        <w:spacing w:line="500" w:lineRule="exact"/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设立依据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《全国农业普查条例》</w:t>
      </w:r>
    </w:p>
    <w:p w14:paraId="71C76E94" w14:textId="77777777" w:rsidR="00225413" w:rsidRDefault="00000000">
      <w:pPr>
        <w:spacing w:line="500" w:lineRule="exact"/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申请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对象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融水县居民</w:t>
      </w:r>
    </w:p>
    <w:p w14:paraId="0AEA27B8" w14:textId="77777777" w:rsidR="00225413" w:rsidRDefault="00000000">
      <w:pPr>
        <w:spacing w:line="500" w:lineRule="exact"/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所需材料：</w:t>
      </w:r>
      <w:r>
        <w:rPr>
          <w:rFonts w:ascii="楷体_GB2312" w:eastAsia="楷体_GB2312" w:hAnsi="楷体_GB2312" w:cs="楷体_GB2312" w:hint="eastAsia"/>
          <w:sz w:val="32"/>
          <w:szCs w:val="32"/>
        </w:rPr>
        <w:t>无</w:t>
      </w:r>
    </w:p>
    <w:p w14:paraId="54026C60" w14:textId="77777777" w:rsidR="00225413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办理方式：</w:t>
      </w:r>
      <w:r>
        <w:rPr>
          <w:rFonts w:ascii="仿宋_GB2312" w:eastAsia="仿宋_GB2312" w:hAnsi="仿宋_GB2312" w:cs="仿宋_GB2312" w:hint="eastAsia"/>
          <w:sz w:val="32"/>
          <w:szCs w:val="32"/>
        </w:rPr>
        <w:t>窗口办理</w:t>
      </w:r>
    </w:p>
    <w:p w14:paraId="7C0470FE" w14:textId="78F981A1" w:rsidR="00225413" w:rsidRDefault="00000000">
      <w:pPr>
        <w:spacing w:line="5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咨询电话：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0772-5</w:t>
      </w:r>
      <w:r w:rsidR="00156FFD">
        <w:rPr>
          <w:rFonts w:ascii="Times New Roman" w:eastAsia="仿宋_GB2312" w:hAnsi="Times New Roman" w:cs="Times New Roman"/>
          <w:sz w:val="32"/>
          <w:szCs w:val="32"/>
        </w:rPr>
        <w:t>828092</w:t>
      </w:r>
    </w:p>
    <w:p w14:paraId="516FC379" w14:textId="77777777" w:rsidR="00225413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办结时限：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法定办结时限：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工作日；承诺办结时限：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</w:t>
      </w:r>
    </w:p>
    <w:p w14:paraId="47AAD4E5" w14:textId="77777777" w:rsidR="00225413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收费标准：</w:t>
      </w:r>
      <w:r>
        <w:rPr>
          <w:rFonts w:ascii="仿宋_GB2312" w:eastAsia="仿宋_GB2312" w:hAnsi="仿宋_GB2312" w:cs="仿宋_GB2312" w:hint="eastAsia"/>
          <w:sz w:val="32"/>
          <w:szCs w:val="32"/>
        </w:rPr>
        <w:t>免费</w:t>
      </w:r>
    </w:p>
    <w:p w14:paraId="16EEE425" w14:textId="77777777" w:rsidR="00156FFD" w:rsidRDefault="00156FFD" w:rsidP="00156FFD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办理时间：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工作日上午8：30—12：00：下午15:00—17:30</w:t>
      </w:r>
    </w:p>
    <w:p w14:paraId="65B30D38" w14:textId="77777777" w:rsidR="00156FFD" w:rsidRDefault="00156FFD" w:rsidP="00156FFD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办理地址：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四荣乡人民政府四荣乡政务服务中心综合窗口</w:t>
      </w:r>
    </w:p>
    <w:p w14:paraId="210F1CE0" w14:textId="77777777" w:rsidR="00156FFD" w:rsidRDefault="00156FFD" w:rsidP="00156FFD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投诉电话：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0772-</w:t>
      </w:r>
      <w:r>
        <w:rPr>
          <w:rFonts w:ascii="仿宋_GB2312" w:eastAsia="仿宋_GB2312" w:hAnsi="仿宋_GB2312" w:cs="仿宋_GB2312"/>
          <w:sz w:val="32"/>
          <w:szCs w:val="32"/>
        </w:rPr>
        <w:t>5828031</w:t>
      </w:r>
    </w:p>
    <w:p w14:paraId="76B4E972" w14:textId="77777777" w:rsidR="00225413" w:rsidRDefault="00225413">
      <w:pPr>
        <w:rPr>
          <w:rFonts w:ascii="仿宋_GB2312" w:eastAsia="仿宋_GB2312" w:hAnsi="仿宋_GB2312" w:cs="仿宋_GB2312"/>
          <w:sz w:val="30"/>
          <w:szCs w:val="30"/>
        </w:rPr>
      </w:pPr>
    </w:p>
    <w:sectPr w:rsidR="00225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1E5B0" w14:textId="77777777" w:rsidR="00BE57E1" w:rsidRDefault="00BE57E1" w:rsidP="00156FFD">
      <w:r>
        <w:separator/>
      </w:r>
    </w:p>
  </w:endnote>
  <w:endnote w:type="continuationSeparator" w:id="0">
    <w:p w14:paraId="6799DFAF" w14:textId="77777777" w:rsidR="00BE57E1" w:rsidRDefault="00BE57E1" w:rsidP="0015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4B1C2" w14:textId="77777777" w:rsidR="00BE57E1" w:rsidRDefault="00BE57E1" w:rsidP="00156FFD">
      <w:r>
        <w:separator/>
      </w:r>
    </w:p>
  </w:footnote>
  <w:footnote w:type="continuationSeparator" w:id="0">
    <w:p w14:paraId="0390A0BC" w14:textId="77777777" w:rsidR="00BE57E1" w:rsidRDefault="00BE57E1" w:rsidP="00156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413"/>
    <w:rsid w:val="00156FFD"/>
    <w:rsid w:val="00225413"/>
    <w:rsid w:val="00BE57E1"/>
    <w:rsid w:val="03D658FF"/>
    <w:rsid w:val="0F0B6682"/>
    <w:rsid w:val="16B30422"/>
    <w:rsid w:val="2966787E"/>
    <w:rsid w:val="4B543959"/>
    <w:rsid w:val="73CB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9F9D49"/>
  <w15:docId w15:val="{AEF28000-7792-44D9-9B11-D7745953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header"/>
    <w:basedOn w:val="a"/>
    <w:link w:val="a5"/>
    <w:rsid w:val="00156FF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56FFD"/>
    <w:rPr>
      <w:kern w:val="2"/>
      <w:sz w:val="18"/>
      <w:szCs w:val="18"/>
    </w:rPr>
  </w:style>
  <w:style w:type="paragraph" w:styleId="a6">
    <w:name w:val="footer"/>
    <w:basedOn w:val="a"/>
    <w:link w:val="a7"/>
    <w:rsid w:val="00156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56FF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四荣乡政务服务中心</cp:lastModifiedBy>
  <cp:revision>2</cp:revision>
  <dcterms:created xsi:type="dcterms:W3CDTF">2023-11-18T13:23:00Z</dcterms:created>
  <dcterms:modified xsi:type="dcterms:W3CDTF">2023-12-25T07:10:00Z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5DCF98443A4B4B398D6F425F3F551B35</vt:lpwstr>
  </property>
</Properties>
</file>