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29F8D" w14:textId="20BB415C" w:rsidR="00714C22" w:rsidRDefault="00F9320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四荣乡</w:t>
      </w:r>
      <w:r w:rsidR="00000000">
        <w:rPr>
          <w:rFonts w:ascii="方正小标宋简体" w:eastAsia="方正小标宋简体" w:hAnsi="方正小标宋简体" w:cs="方正小标宋简体" w:hint="eastAsia"/>
          <w:sz w:val="44"/>
          <w:szCs w:val="44"/>
        </w:rPr>
        <w:t>政务服务中心</w:t>
      </w:r>
    </w:p>
    <w:p w14:paraId="0AEF898A" w14:textId="77777777" w:rsidR="00714C22" w:rsidRDefault="00000000">
      <w:pPr>
        <w:jc w:val="center"/>
        <w:rPr>
          <w:rFonts w:ascii="黑体" w:eastAsia="黑体" w:hAnsi="黑体" w:cs="黑体"/>
          <w:bCs/>
          <w:spacing w:val="-20"/>
          <w:sz w:val="32"/>
          <w:szCs w:val="32"/>
        </w:rPr>
      </w:pPr>
      <w:r>
        <w:rPr>
          <w:rFonts w:ascii="黑体" w:eastAsia="黑体" w:hAnsi="黑体" w:cs="黑体" w:hint="eastAsia"/>
          <w:sz w:val="32"/>
          <w:szCs w:val="32"/>
        </w:rPr>
        <w:t>(生育登记</w:t>
      </w:r>
      <w:r>
        <w:rPr>
          <w:rFonts w:ascii="黑体" w:eastAsia="黑体" w:hAnsi="黑体" w:cs="黑体" w:hint="eastAsia"/>
          <w:bCs/>
          <w:spacing w:val="-20"/>
          <w:sz w:val="32"/>
          <w:szCs w:val="32"/>
        </w:rPr>
        <w:t>一次性告知单)</w:t>
      </w:r>
    </w:p>
    <w:p w14:paraId="227C3825" w14:textId="77777777" w:rsidR="00714C22" w:rsidRDefault="00714C22">
      <w:pPr>
        <w:pStyle w:val="3"/>
        <w:widowControl/>
        <w:spacing w:beforeAutospacing="0" w:afterAutospacing="0"/>
        <w:jc w:val="both"/>
        <w:rPr>
          <w:rFonts w:ascii="仿宋_GB2312" w:eastAsia="仿宋_GB2312" w:hAnsi="仿宋_GB2312" w:cs="仿宋_GB2312" w:hint="default"/>
          <w:bCs/>
          <w:sz w:val="32"/>
          <w:szCs w:val="32"/>
        </w:rPr>
      </w:pPr>
    </w:p>
    <w:p w14:paraId="1282A216" w14:textId="77777777" w:rsidR="00714C22" w:rsidRDefault="00000000">
      <w:pPr>
        <w:pStyle w:val="3"/>
        <w:widowControl/>
        <w:spacing w:beforeAutospacing="0" w:afterAutospacing="0" w:line="500" w:lineRule="exact"/>
        <w:jc w:val="both"/>
        <w:rPr>
          <w:rStyle w:val="a4"/>
          <w:rFonts w:ascii="黑体" w:eastAsia="黑体" w:hAnsi="黑体" w:cs="黑体" w:hint="default"/>
          <w:bCs/>
          <w:sz w:val="44"/>
          <w:szCs w:val="44"/>
        </w:rPr>
      </w:pPr>
      <w:r>
        <w:rPr>
          <w:rFonts w:ascii="仿宋_GB2312" w:eastAsia="仿宋_GB2312" w:hAnsi="仿宋_GB2312" w:cs="仿宋_GB2312"/>
          <w:bCs/>
          <w:sz w:val="32"/>
          <w:szCs w:val="32"/>
        </w:rPr>
        <w:t>事项名称：</w:t>
      </w:r>
      <w:r>
        <w:rPr>
          <w:rFonts w:ascii="仿宋_GB2312" w:eastAsia="仿宋_GB2312" w:hAnsi="仿宋_GB2312" w:cs="仿宋_GB2312"/>
          <w:b w:val="0"/>
          <w:kern w:val="2"/>
          <w:sz w:val="32"/>
          <w:szCs w:val="32"/>
        </w:rPr>
        <w:t>生育登记行政确认</w:t>
      </w:r>
    </w:p>
    <w:p w14:paraId="3890D3C6" w14:textId="77777777" w:rsidR="00714C22"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事项类型：</w:t>
      </w:r>
      <w:r>
        <w:rPr>
          <w:rFonts w:ascii="仿宋_GB2312" w:eastAsia="仿宋_GB2312" w:hAnsi="仿宋_GB2312" w:cs="仿宋_GB2312" w:hint="eastAsia"/>
          <w:sz w:val="32"/>
          <w:szCs w:val="32"/>
        </w:rPr>
        <w:t>行政确认</w:t>
      </w:r>
    </w:p>
    <w:p w14:paraId="27192C19" w14:textId="77777777" w:rsidR="00714C22" w:rsidRDefault="00000000">
      <w:pPr>
        <w:spacing w:line="500" w:lineRule="exact"/>
        <w:rPr>
          <w:rFonts w:ascii="Times New Roman" w:eastAsia="仿宋_GB2312" w:hAnsi="Times New Roman" w:cs="Times New Roman"/>
          <w:sz w:val="32"/>
          <w:szCs w:val="32"/>
        </w:rPr>
      </w:pPr>
      <w:r>
        <w:rPr>
          <w:rStyle w:val="a4"/>
          <w:rFonts w:ascii="仿宋_GB2312" w:eastAsia="仿宋_GB2312" w:hAnsi="仿宋_GB2312" w:cs="仿宋_GB2312"/>
          <w:kern w:val="0"/>
          <w:sz w:val="32"/>
          <w:szCs w:val="32"/>
          <w:lang w:bidi="ar"/>
        </w:rPr>
        <w:t>设立依据</w:t>
      </w:r>
      <w:r>
        <w:rPr>
          <w:rStyle w:val="a4"/>
          <w:rFonts w:ascii="仿宋_GB2312" w:eastAsia="仿宋_GB2312" w:hAnsi="仿宋_GB2312" w:cs="仿宋_GB2312" w:hint="eastAsia"/>
          <w:kern w:val="0"/>
          <w:sz w:val="32"/>
          <w:szCs w:val="32"/>
          <w:lang w:bidi="ar"/>
        </w:rPr>
        <w:t>：</w:t>
      </w:r>
      <w:r>
        <w:rPr>
          <w:rFonts w:ascii="Times New Roman" w:eastAsia="仿宋_GB2312" w:hAnsi="Times New Roman" w:cs="Times New Roman" w:hint="eastAsia"/>
          <w:sz w:val="32"/>
          <w:szCs w:val="32"/>
        </w:rPr>
        <w:t>《广西壮族自治区人口和计划生育条例》（根据</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日广西壮族自治区第十二届人民代表大会常务委员会第二十一次会议《关于修改</w:t>
      </w:r>
      <w:r>
        <w:rPr>
          <w:rFonts w:ascii="Times New Roman" w:eastAsia="仿宋_GB2312" w:hAnsi="Times New Roman" w:cs="Times New Roman" w:hint="eastAsia"/>
          <w:sz w:val="32"/>
          <w:szCs w:val="32"/>
        </w:rPr>
        <w:t>&lt;</w:t>
      </w:r>
      <w:r>
        <w:rPr>
          <w:rFonts w:ascii="Times New Roman" w:eastAsia="仿宋_GB2312" w:hAnsi="Times New Roman" w:cs="Times New Roman" w:hint="eastAsia"/>
          <w:sz w:val="32"/>
          <w:szCs w:val="32"/>
        </w:rPr>
        <w:t>广西壮族自治区人口和计划生育条例</w:t>
      </w:r>
      <w:r>
        <w:rPr>
          <w:rFonts w:ascii="Times New Roman" w:eastAsia="仿宋_GB2312" w:hAnsi="Times New Roman" w:cs="Times New Roman" w:hint="eastAsia"/>
          <w:sz w:val="32"/>
          <w:szCs w:val="32"/>
        </w:rPr>
        <w:t>&gt;</w:t>
      </w:r>
      <w:r>
        <w:rPr>
          <w:rFonts w:ascii="Times New Roman" w:eastAsia="仿宋_GB2312" w:hAnsi="Times New Roman" w:cs="Times New Roman" w:hint="eastAsia"/>
          <w:sz w:val="32"/>
          <w:szCs w:val="32"/>
        </w:rPr>
        <w:t>的决定》第二次修定）的第十三、第十四、第十五条、根据</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22</w:t>
      </w:r>
      <w:r>
        <w:rPr>
          <w:rFonts w:ascii="Times New Roman" w:eastAsia="仿宋_GB2312" w:hAnsi="Times New Roman" w:cs="Times New Roman" w:hint="eastAsia"/>
          <w:sz w:val="32"/>
          <w:szCs w:val="32"/>
        </w:rPr>
        <w:t>日广西壮族自治区第十三届人民代表大会常务委员会第十八次会议《关于修改〈广西壮族自治区人口和计划生育条例〉的决定》第四次修正、</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日广西壮族自治区第十三届人民代表大会常务委员会第二十八次会议修订）。</w:t>
      </w:r>
    </w:p>
    <w:p w14:paraId="0BBD7468" w14:textId="77777777" w:rsidR="00714C22" w:rsidRDefault="00000000">
      <w:pPr>
        <w:spacing w:line="50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申报所需材料：</w:t>
      </w:r>
    </w:p>
    <w:p w14:paraId="7E276B88" w14:textId="77777777" w:rsidR="00714C22"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夫妻双方的户口簿、身份证、结婚证；</w:t>
      </w:r>
    </w:p>
    <w:p w14:paraId="4955319F" w14:textId="77777777" w:rsidR="00714C22" w:rsidRDefault="00000000">
      <w:pPr>
        <w:spacing w:line="500" w:lineRule="exact"/>
        <w:jc w:val="left"/>
        <w:rPr>
          <w:rFonts w:ascii="楷体_GB2312" w:eastAsia="楷体_GB2312" w:hAnsi="楷体_GB2312" w:cs="楷体_GB2312"/>
          <w:b/>
          <w:bCs/>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其他相关证件。</w:t>
      </w:r>
    </w:p>
    <w:p w14:paraId="57836CD3" w14:textId="77777777" w:rsidR="00F9320F" w:rsidRDefault="00000000" w:rsidP="00F9320F">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w:t>
      </w:r>
      <w:r w:rsidR="00F9320F">
        <w:rPr>
          <w:rFonts w:ascii="仿宋_GB2312" w:eastAsia="仿宋_GB2312" w:hAnsi="仿宋_GB2312" w:cs="仿宋_GB2312" w:hint="eastAsia"/>
          <w:b/>
          <w:bCs/>
          <w:sz w:val="32"/>
          <w:szCs w:val="32"/>
        </w:rPr>
        <w:t>办理方式：</w:t>
      </w:r>
      <w:r w:rsidR="00F9320F">
        <w:rPr>
          <w:rFonts w:ascii="仿宋_GB2312" w:eastAsia="仿宋_GB2312" w:hAnsi="仿宋_GB2312" w:cs="仿宋_GB2312" w:hint="eastAsia"/>
          <w:sz w:val="32"/>
          <w:szCs w:val="32"/>
        </w:rPr>
        <w:t>现场办理</w:t>
      </w:r>
    </w:p>
    <w:p w14:paraId="67F2B2B1" w14:textId="77777777" w:rsidR="00F9320F" w:rsidRDefault="00F9320F" w:rsidP="00F9320F">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咨询电话：</w:t>
      </w:r>
      <w:r>
        <w:rPr>
          <w:rFonts w:ascii="仿宋_GB2312" w:eastAsia="仿宋_GB2312" w:hAnsi="仿宋_GB2312" w:cs="仿宋_GB2312" w:hint="eastAsia"/>
          <w:sz w:val="32"/>
          <w:szCs w:val="32"/>
        </w:rPr>
        <w:t>0772-5</w:t>
      </w:r>
      <w:r>
        <w:rPr>
          <w:rFonts w:ascii="仿宋_GB2312" w:eastAsia="仿宋_GB2312" w:hAnsi="仿宋_GB2312" w:cs="仿宋_GB2312"/>
          <w:sz w:val="32"/>
          <w:szCs w:val="32"/>
        </w:rPr>
        <w:t>828092</w:t>
      </w:r>
    </w:p>
    <w:p w14:paraId="64BE1A8C" w14:textId="77777777" w:rsidR="00F9320F" w:rsidRDefault="00F9320F" w:rsidP="00F9320F">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办结时限：</w:t>
      </w:r>
      <w:r>
        <w:rPr>
          <w:rFonts w:ascii="仿宋_GB2312" w:eastAsia="仿宋_GB2312" w:hAnsi="仿宋_GB2312" w:cs="仿宋_GB2312" w:hint="eastAsia"/>
          <w:sz w:val="32"/>
          <w:szCs w:val="32"/>
        </w:rPr>
        <w:t>法定办结时限：30个工作日；承诺办结时限：10个工作日</w:t>
      </w:r>
    </w:p>
    <w:p w14:paraId="6C0D5C6D" w14:textId="77777777" w:rsidR="00F9320F" w:rsidRDefault="00F9320F" w:rsidP="00F9320F">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收费标准：</w:t>
      </w:r>
      <w:r>
        <w:rPr>
          <w:rFonts w:ascii="仿宋_GB2312" w:eastAsia="仿宋_GB2312" w:hAnsi="仿宋_GB2312" w:cs="仿宋_GB2312" w:hint="eastAsia"/>
          <w:sz w:val="32"/>
          <w:szCs w:val="32"/>
        </w:rPr>
        <w:t>免费</w:t>
      </w:r>
    </w:p>
    <w:p w14:paraId="579FAD32" w14:textId="77777777" w:rsidR="00F9320F" w:rsidRDefault="00F9320F" w:rsidP="00F9320F">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办理时间：</w:t>
      </w:r>
      <w:r>
        <w:rPr>
          <w:rFonts w:ascii="仿宋_GB2312" w:eastAsia="仿宋_GB2312" w:hAnsi="仿宋_GB2312" w:cs="仿宋_GB2312" w:hint="eastAsia"/>
          <w:sz w:val="32"/>
          <w:szCs w:val="32"/>
        </w:rPr>
        <w:t>工作日上午8：30—12：00：下午15:00—17:30</w:t>
      </w:r>
    </w:p>
    <w:p w14:paraId="23C42AB6" w14:textId="77777777" w:rsidR="00F9320F" w:rsidRDefault="00F9320F" w:rsidP="00F9320F">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办理地址：</w:t>
      </w:r>
      <w:r>
        <w:rPr>
          <w:rFonts w:ascii="Times New Roman" w:eastAsia="仿宋_GB2312" w:hAnsi="Times New Roman" w:cs="Times New Roman" w:hint="eastAsia"/>
          <w:sz w:val="32"/>
          <w:szCs w:val="32"/>
        </w:rPr>
        <w:t>四荣乡人民政府四荣乡政务服务中心综合窗口</w:t>
      </w:r>
    </w:p>
    <w:p w14:paraId="37A74FE6" w14:textId="77777777" w:rsidR="00F9320F" w:rsidRDefault="00F9320F" w:rsidP="00F9320F">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投诉电话：</w:t>
      </w:r>
      <w:r>
        <w:rPr>
          <w:rFonts w:ascii="仿宋_GB2312" w:eastAsia="仿宋_GB2312" w:hAnsi="仿宋_GB2312" w:cs="仿宋_GB2312" w:hint="eastAsia"/>
          <w:sz w:val="32"/>
          <w:szCs w:val="32"/>
        </w:rPr>
        <w:t>0772-</w:t>
      </w:r>
      <w:r>
        <w:rPr>
          <w:rFonts w:ascii="仿宋_GB2312" w:eastAsia="仿宋_GB2312" w:hAnsi="仿宋_GB2312" w:cs="仿宋_GB2312"/>
          <w:sz w:val="32"/>
          <w:szCs w:val="32"/>
        </w:rPr>
        <w:t>5828031</w:t>
      </w:r>
    </w:p>
    <w:p w14:paraId="1E850343" w14:textId="28B104D8" w:rsidR="00714C22" w:rsidRDefault="00714C22" w:rsidP="00F9320F">
      <w:pPr>
        <w:spacing w:line="500" w:lineRule="exact"/>
        <w:jc w:val="left"/>
        <w:rPr>
          <w:rFonts w:ascii="Times New Roman" w:eastAsia="仿宋_GB2312" w:hAnsi="Times New Roman" w:cs="Times New Roman"/>
          <w:sz w:val="32"/>
          <w:szCs w:val="32"/>
        </w:rPr>
      </w:pPr>
    </w:p>
    <w:p w14:paraId="6FDAEA78" w14:textId="77777777" w:rsidR="00714C22" w:rsidRDefault="00714C22">
      <w:pPr>
        <w:spacing w:line="560" w:lineRule="exact"/>
        <w:ind w:firstLineChars="200" w:firstLine="640"/>
        <w:rPr>
          <w:rFonts w:ascii="Times New Roman" w:eastAsia="仿宋_GB2312" w:hAnsi="Times New Roman" w:cs="Times New Roman"/>
          <w:sz w:val="32"/>
          <w:szCs w:val="32"/>
        </w:rPr>
      </w:pPr>
    </w:p>
    <w:p w14:paraId="3C61E239" w14:textId="77777777" w:rsidR="00714C22" w:rsidRDefault="00714C22">
      <w:pPr>
        <w:spacing w:line="560" w:lineRule="exact"/>
        <w:ind w:firstLineChars="200" w:firstLine="640"/>
        <w:rPr>
          <w:rFonts w:ascii="Times New Roman" w:eastAsia="仿宋_GB2312" w:hAnsi="Times New Roman" w:cs="Times New Roman"/>
          <w:sz w:val="32"/>
          <w:szCs w:val="32"/>
        </w:rPr>
      </w:pPr>
    </w:p>
    <w:p w14:paraId="12307C74" w14:textId="77777777" w:rsidR="00714C22" w:rsidRDefault="00714C22">
      <w:pPr>
        <w:spacing w:line="560" w:lineRule="exact"/>
        <w:ind w:firstLineChars="200" w:firstLine="640"/>
        <w:rPr>
          <w:rFonts w:ascii="Times New Roman" w:eastAsia="仿宋_GB2312" w:hAnsi="Times New Roman" w:cs="Times New Roman"/>
          <w:sz w:val="32"/>
          <w:szCs w:val="32"/>
        </w:rPr>
      </w:pPr>
    </w:p>
    <w:p w14:paraId="69231626" w14:textId="77777777" w:rsidR="00714C22" w:rsidRDefault="00714C22"/>
    <w:sectPr w:rsidR="00714C22">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C78D8" w14:textId="77777777" w:rsidR="00AD355D" w:rsidRDefault="00AD355D" w:rsidP="00F9320F">
      <w:r>
        <w:separator/>
      </w:r>
    </w:p>
  </w:endnote>
  <w:endnote w:type="continuationSeparator" w:id="0">
    <w:p w14:paraId="311E1312" w14:textId="77777777" w:rsidR="00AD355D" w:rsidRDefault="00AD355D" w:rsidP="00F9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73CEB" w14:textId="77777777" w:rsidR="00AD355D" w:rsidRDefault="00AD355D" w:rsidP="00F9320F">
      <w:r>
        <w:separator/>
      </w:r>
    </w:p>
  </w:footnote>
  <w:footnote w:type="continuationSeparator" w:id="0">
    <w:p w14:paraId="5BCF76BE" w14:textId="77777777" w:rsidR="00AD355D" w:rsidRDefault="00AD355D" w:rsidP="00F93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4C22"/>
    <w:rsid w:val="00714C22"/>
    <w:rsid w:val="00AD355D"/>
    <w:rsid w:val="00F9320F"/>
    <w:rsid w:val="018060CB"/>
    <w:rsid w:val="02D471DF"/>
    <w:rsid w:val="100832B0"/>
    <w:rsid w:val="11230588"/>
    <w:rsid w:val="162001A0"/>
    <w:rsid w:val="1B17778E"/>
    <w:rsid w:val="22B1543C"/>
    <w:rsid w:val="3EE44D6A"/>
    <w:rsid w:val="4A0C6664"/>
    <w:rsid w:val="568832FC"/>
    <w:rsid w:val="574258AB"/>
    <w:rsid w:val="59E033AD"/>
    <w:rsid w:val="6049691C"/>
    <w:rsid w:val="652F5490"/>
    <w:rsid w:val="66807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2E7839"/>
  <w15:docId w15:val="{AEF28000-7792-44D9-9B11-D7745953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F9320F"/>
    <w:pPr>
      <w:tabs>
        <w:tab w:val="center" w:pos="4153"/>
        <w:tab w:val="right" w:pos="8306"/>
      </w:tabs>
      <w:snapToGrid w:val="0"/>
      <w:jc w:val="center"/>
    </w:pPr>
    <w:rPr>
      <w:sz w:val="18"/>
      <w:szCs w:val="18"/>
    </w:rPr>
  </w:style>
  <w:style w:type="character" w:customStyle="1" w:styleId="a6">
    <w:name w:val="页眉 字符"/>
    <w:basedOn w:val="a0"/>
    <w:link w:val="a5"/>
    <w:rsid w:val="00F9320F"/>
    <w:rPr>
      <w:kern w:val="2"/>
      <w:sz w:val="18"/>
      <w:szCs w:val="18"/>
    </w:rPr>
  </w:style>
  <w:style w:type="paragraph" w:styleId="a7">
    <w:name w:val="footer"/>
    <w:basedOn w:val="a"/>
    <w:link w:val="a8"/>
    <w:rsid w:val="00F9320F"/>
    <w:pPr>
      <w:tabs>
        <w:tab w:val="center" w:pos="4153"/>
        <w:tab w:val="right" w:pos="8306"/>
      </w:tabs>
      <w:snapToGrid w:val="0"/>
      <w:jc w:val="left"/>
    </w:pPr>
    <w:rPr>
      <w:sz w:val="18"/>
      <w:szCs w:val="18"/>
    </w:rPr>
  </w:style>
  <w:style w:type="character" w:customStyle="1" w:styleId="a8">
    <w:name w:val="页脚 字符"/>
    <w:basedOn w:val="a0"/>
    <w:link w:val="a7"/>
    <w:rsid w:val="00F9320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四荣乡政务服务中心</cp:lastModifiedBy>
  <cp:revision>2</cp:revision>
  <dcterms:created xsi:type="dcterms:W3CDTF">2023-11-17T03:30:00Z</dcterms:created>
  <dcterms:modified xsi:type="dcterms:W3CDTF">2023-12-25T07:08:00Z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DCF39B68E8D844D1BEB219610241DA62</vt:lpwstr>
  </property>
</Properties>
</file>