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eastAsia="方正小标宋简体"/>
          <w:b/>
          <w:color w:val="FF0000"/>
          <w:sz w:val="52"/>
          <w:szCs w:val="52"/>
        </w:rPr>
        <w:t>融 水 苗 族 自 治 县</w:t>
      </w:r>
    </w:p>
    <w:p>
      <w:pPr>
        <w:spacing w:line="700" w:lineRule="exact"/>
        <w:jc w:val="center"/>
        <w:rPr>
          <w:rFonts w:ascii="方正小标宋简体" w:eastAsia="方正小标宋简体"/>
          <w:color w:val="FF0000"/>
          <w:sz w:val="32"/>
          <w:szCs w:val="32"/>
        </w:rPr>
      </w:pPr>
    </w:p>
    <w:p>
      <w:pPr>
        <w:spacing w:line="1400" w:lineRule="exact"/>
        <w:jc w:val="center"/>
        <w:rPr>
          <w:rFonts w:ascii="方正小标宋简体" w:eastAsia="方正小标宋简体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z w:val="144"/>
          <w:szCs w:val="144"/>
        </w:rPr>
        <w:t>财政局文件</w:t>
      </w:r>
    </w:p>
    <w:p/>
    <w:p/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融财发〔202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tabs>
          <w:tab w:val="center" w:pos="4422"/>
          <w:tab w:val="right" w:pos="8844"/>
        </w:tabs>
        <w:spacing w:line="440" w:lineRule="exact"/>
        <w:jc w:val="left"/>
        <w:rPr>
          <w:color w:val="FF0000"/>
          <w:sz w:val="5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161925</wp:posOffset>
                </wp:positionV>
                <wp:extent cx="2299970" cy="17145"/>
                <wp:effectExtent l="0" t="15875" r="508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970" cy="1714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35pt;margin-top:12.75pt;height:1.35pt;width:181.1pt;z-index:251660288;mso-width-relative:page;mso-height-relative:page;" filled="f" stroked="t" coordsize="21600,21600" o:gfxdata="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dLqzTaAAAACQEAAA8AAAAAAAAAAQAgAAAAIgAAAGRycy9kb3ducmV2&#10;LnhtbFBLAQIUABQAAAAIAIdO4kAfeGDE+gEAAOkDAAAOAAAAAAAAAAEAIAAAACkBAABkcnMvZTJv&#10;RG9jLnhtbFBLBQYAAAAABgAGAFkBAACV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3434715" cy="0"/>
                <wp:effectExtent l="0" t="15875" r="13335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471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2.7pt;height:0pt;width:270.45pt;z-index:251659264;mso-width-relative:page;mso-height-relative:page;" filled="f" stroked="t" coordsize="21600,21600" o:gfxdata="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x/cPvUAAAABgEAAA8AAAAAAAAAAQAgAAAAIgAAAGRycy9kb3ducmV2&#10;LnhtbFBLAQIUABQAAAAIAIdO4kDyH9rUAAIAAO8DAAAOAAAAAAAAAAEAIAAAACMBAABkcnMvZTJv&#10;RG9jLnhtbFBLBQYAAAAABgAGAFkBAACV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color w:val="FF0000"/>
          <w:sz w:val="56"/>
        </w:rPr>
      </w:pPr>
    </w:p>
    <w:p>
      <w:pPr>
        <w:tabs>
          <w:tab w:val="left" w:pos="0"/>
        </w:tabs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b/>
          <w:bCs/>
          <w:color w:val="FF0000"/>
          <w:spacing w:val="80"/>
          <w:sz w:val="52"/>
          <w:szCs w:val="52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关于做好预算信息公开工作的通知</w:t>
      </w:r>
      <w:bookmarkStart w:id="1" w:name="_GoBack"/>
      <w:bookmarkEnd w:id="1"/>
    </w:p>
    <w:p>
      <w:pPr>
        <w:widowControl/>
        <w:spacing w:line="560" w:lineRule="exact"/>
        <w:ind w:left="-3" w:leftChars="-1" w:firstLine="2"/>
        <w:rPr>
          <w:rFonts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各乡镇人民政府，县直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各有关单位：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为贯彻《中华人民共和国预算法》《中华人民共和国预算法实施条例》《中华人民共和国政府信息公开条例》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不断提高依法行政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依法理财水平，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政府财政部门批复的部门预算、决算及报表，应当在批复后二十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日内由各部门向社会公开，并对部门预算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、决算中机关运行经费的安排、使用情况等重要事项作出说明，但涉及国家秘密的内容除外。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请县直各有关单位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日前将公开相关材料经单位负责人签字、加盖公章及电子版报财政局预算股，经审核后由财政局统一公开，请各主管部门转发此通知到二层单位。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请县直各有关单位，自行到预算管理一体化系统下载202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下载路径：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预算管理一体化系统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报表系统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年报表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融水县202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年部门预算批复表。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下载方法：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点击左上角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整套报表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按键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点击单位编码字段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按键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勾选本单位后点击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按键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报表导出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各乡镇人民政府，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按要求在各乡镇网站自行向社会公开。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联系电话：5123663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邮箱:rsysg@163.com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leftChars="200" w:right="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一级预算〔部门编码（3位数）+部门名称〕2023年部门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leftChars="500" w:right="0" w:rightChars="0" w:hanging="320" w:hangingChars="1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二级预算〔单位编码（6位数）+单位名称〕2023年单位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公开说明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960" w:firstLineChars="3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融水苗族自治县××（部门）202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项目支出绩效目标及评价指标表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部门整体支出绩效目标及评价指标表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融水苗族自治县财政局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公开方式：</w:t>
      </w:r>
      <w:r>
        <w:rPr>
          <w:rFonts w:hint="eastAsia" w:eastAsia="方正小标宋简体" w:cs="Times New Roman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280" w:hangingChars="400"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1.7pt;height:0pt;width:442.2pt;z-index:251662336;mso-width-relative:page;mso-height-relative:page;" filled="f" stroked="t" coordsize="21600,21600" o:gfxdata="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ahup9EAAAAFAQAADwAAAAAAAAABACAAAAAiAAAAZHJzL2Rvd25yZXYueG1sUEsB&#10;AhQAFAAAAAgAh07iQLZdk1f8AQAAzwMAAA4AAAAAAAAAAQAgAAAAIA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5613400" cy="8255"/>
                <wp:effectExtent l="0" t="6350" r="6350" b="13970"/>
                <wp:wrapNone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2185" y="8915400"/>
                          <a:ext cx="5613400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0pt;margin-top:29.4pt;height:0.65pt;width:442pt;z-index:251665408;mso-width-relative:page;mso-height-relative:page;" filled="f" stroked="t" coordsize="21600,21600" o:gfxdata="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OpdgdUAAAAGAQAADwAAAAAAAAABACAAAAAiAAAAZHJzL2Rvd25y&#10;ZXYueG1sUEsBAhQAFAAAAAgAh07iQJBcaFMBAgAAAwQAAA4AAAAAAAAAAQAgAAAAJA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融水苗族自治县</w:t>
      </w:r>
      <w:r>
        <w:rPr>
          <w:rFonts w:hint="eastAsia" w:cs="Times New Roman"/>
          <w:spacing w:val="8"/>
          <w:sz w:val="28"/>
          <w:szCs w:val="28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 xml:space="preserve">     </w:t>
      </w:r>
      <w:r>
        <w:rPr>
          <w:rFonts w:hint="eastAsia" w:cs="Times New Roman"/>
          <w:spacing w:val="8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 xml:space="preserve">   20</w:t>
      </w:r>
      <w:r>
        <w:rPr>
          <w:rFonts w:hint="eastAsia" w:eastAsia="仿宋_GB2312" w:cs="Times New Roman"/>
          <w:spacing w:val="8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年</w:t>
      </w:r>
      <w:r>
        <w:rPr>
          <w:rFonts w:hint="eastAsia" w:cs="Times New Roman"/>
          <w:spacing w:val="8"/>
          <w:sz w:val="28"/>
          <w:szCs w:val="28"/>
          <w:lang w:val="en-US" w:eastAsia="zh-CN"/>
        </w:rPr>
        <w:t>1月19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46990</wp:posOffset>
                </wp:positionV>
                <wp:extent cx="761365" cy="20320"/>
                <wp:effectExtent l="0" t="0" r="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35pt;margin-top:3.7pt;height:1.6pt;width:59.95pt;z-index:251663360;mso-width-relative:page;mso-height-relative:page;" filled="f" stroked="f" coordsize="21600,21600" o:gfxdata="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BqhrfU&#10;AAAABgEAAA8AAAAAAAAAAQAgAAAAIgAAAGRycy9kb3ducmV2LnhtbFBLAQIUABQAAAAIAIdO4kAt&#10;uQKC6wEAAKgDAAAOAAAAAAAAAAEAIAAAACMBAABkcnMvZTJvRG9jLnhtbFBLBQYAAAAABgAGAFkB&#10;AACABQAAAAA=&#10;">
                <v:fill on="f" focussize="0,0"/>
                <v:stroke on="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427990</wp:posOffset>
                </wp:positionV>
                <wp:extent cx="5615940" cy="0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33.7pt;height:0pt;width:442.2pt;z-index:251664384;mso-width-relative:page;mso-height-relative:page;" filled="f" stroked="f" coordsize="21600,21600" o:gfxdata="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hAxS1QAAAAcB&#10;AAAPAAAAAAAAAAEAIAAAACIAAABkcnMvZG93bnJldi54bWxQSwECFAAUAAAACACHTuJA9dbPzOUB&#10;AAClAwAADgAAAAAAAAABACAAAAAkAQAAZHJzL2Uyb0RvYy54bWxQSwUGAAAAAAYABgBZAQAAewUA&#10;AAAA&#10;">
                <v:fill on="f" focussize="0,0"/>
                <v:stroke on="f" joinstyle="round"/>
                <v:imagedata o:title=""/>
                <o:lock v:ext="edit" aspectratio="f"/>
              </v:shape>
            </w:pict>
          </mc:Fallback>
        </mc:AlternateContent>
      </w:r>
      <w:bookmarkStart w:id="0" w:name="barcode"/>
      <w:bookmarkEnd w:id="0"/>
    </w:p>
    <w:sectPr>
      <w:footerReference r:id="rId3" w:type="default"/>
      <w:footerReference r:id="rId4" w:type="even"/>
      <w:pgSz w:w="11907" w:h="16840"/>
      <w:pgMar w:top="2041" w:right="1531" w:bottom="2041" w:left="1531" w:header="851" w:footer="1304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right="4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right="4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right="4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51" w:y="17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left="320" w:right="3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1150"/>
    <w:rsid w:val="028B3ADB"/>
    <w:rsid w:val="02A67B6F"/>
    <w:rsid w:val="03BD71BE"/>
    <w:rsid w:val="08A81150"/>
    <w:rsid w:val="0D1F5F01"/>
    <w:rsid w:val="0D3075BF"/>
    <w:rsid w:val="0FE921D5"/>
    <w:rsid w:val="13374094"/>
    <w:rsid w:val="15195E37"/>
    <w:rsid w:val="1BD545C9"/>
    <w:rsid w:val="293A3FA7"/>
    <w:rsid w:val="2B1E4684"/>
    <w:rsid w:val="2DAF4E44"/>
    <w:rsid w:val="302C7114"/>
    <w:rsid w:val="344534E5"/>
    <w:rsid w:val="356B2014"/>
    <w:rsid w:val="35D26B35"/>
    <w:rsid w:val="37D23FA3"/>
    <w:rsid w:val="3BAB4777"/>
    <w:rsid w:val="45383520"/>
    <w:rsid w:val="468B7D77"/>
    <w:rsid w:val="504601DC"/>
    <w:rsid w:val="57DB6B27"/>
    <w:rsid w:val="5DE132F2"/>
    <w:rsid w:val="6354142C"/>
    <w:rsid w:val="68953B0A"/>
    <w:rsid w:val="6F1436E8"/>
    <w:rsid w:val="731C2CE0"/>
    <w:rsid w:val="73AA7753"/>
    <w:rsid w:val="783E3E1A"/>
    <w:rsid w:val="78484564"/>
    <w:rsid w:val="7B870239"/>
    <w:rsid w:val="7CA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  <w:lang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样式4"/>
    <w:basedOn w:val="12"/>
    <w:qFormat/>
    <w:uiPriority w:val="0"/>
    <w:pPr>
      <w:spacing w:line="700" w:lineRule="exact"/>
    </w:pPr>
  </w:style>
  <w:style w:type="paragraph" w:customStyle="1" w:styleId="12">
    <w:name w:val="样式3"/>
    <w:basedOn w:val="13"/>
    <w:qFormat/>
    <w:uiPriority w:val="0"/>
    <w:pPr>
      <w:spacing w:before="0"/>
      <w:outlineLvl w:val="9"/>
    </w:pPr>
  </w:style>
  <w:style w:type="paragraph" w:customStyle="1" w:styleId="13">
    <w:name w:val="样式1"/>
    <w:basedOn w:val="3"/>
    <w:qFormat/>
    <w:uiPriority w:val="0"/>
    <w:pPr>
      <w:spacing w:before="120" w:after="0"/>
    </w:pPr>
    <w:rPr>
      <w:rFonts w:ascii="方正小标宋简体"/>
    </w:rPr>
  </w:style>
  <w:style w:type="paragraph" w:customStyle="1" w:styleId="14">
    <w:name w:val="行间距"/>
    <w:basedOn w:val="1"/>
    <w:qFormat/>
    <w:uiPriority w:val="0"/>
    <w:pPr>
      <w:spacing w:line="440" w:lineRule="exact"/>
    </w:pPr>
  </w:style>
  <w:style w:type="paragraph" w:customStyle="1" w:styleId="15">
    <w:name w:val="样式2"/>
    <w:basedOn w:val="1"/>
    <w:qFormat/>
    <w:uiPriority w:val="0"/>
    <w:pPr>
      <w:spacing w:line="60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2023-04-25T01:03:00Z</dcterms:created>
  <dc:creator>ysg</dc:creator>
  <cp:lastModifiedBy>Administrator</cp:lastModifiedBy>
  <cp:lastPrinted>2023-04-25T02:28:00Z</cp:lastPrinted>
  <dcterms:modified xsi:type="dcterms:W3CDTF">2023-04-26T01:17:49Z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CB87BFB918E244E9A96270D62CE52149</vt:lpwstr>
  </property>
</Properties>
</file>